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5B19D" w14:textId="3327B86D" w:rsidR="001946A9" w:rsidRPr="003336AC" w:rsidRDefault="003336AC" w:rsidP="001946A9">
      <w:pPr>
        <w:rPr>
          <w:rFonts w:ascii="Times New Roman" w:eastAsia="Times New Roman" w:hAnsi="Times New Roman" w:cs="Times New Roman"/>
          <w:kern w:val="0"/>
          <w:lang w:eastAsia="en-GB"/>
          <w14:ligatures w14:val="none"/>
        </w:rPr>
      </w:pPr>
      <w:r w:rsidRPr="003336AC">
        <w:rPr>
          <w:rFonts w:cstheme="minorHAnsi"/>
          <w:color w:val="000000" w:themeColor="text1"/>
          <w:sz w:val="28"/>
          <w:szCs w:val="28"/>
        </w:rPr>
        <w:t>Shattered lives</w:t>
      </w:r>
      <w:r w:rsidR="001946A9" w:rsidRPr="003336AC">
        <w:rPr>
          <w:rFonts w:cstheme="minorHAnsi"/>
          <w:color w:val="000000" w:themeColor="text1"/>
          <w:sz w:val="28"/>
          <w:szCs w:val="28"/>
        </w:rPr>
        <w:t xml:space="preserve"> film transcript</w:t>
      </w:r>
      <w:r w:rsidR="001946A9" w:rsidRPr="001946A9">
        <w:rPr>
          <w:rFonts w:ascii="Times New Roman" w:eastAsia="Times New Roman" w:hAnsi="Times New Roman" w:cs="Times New Roman"/>
          <w:kern w:val="0"/>
          <w:lang w:eastAsia="en-GB"/>
          <w14:ligatures w14:val="none"/>
        </w:rPr>
        <w:br/>
      </w:r>
    </w:p>
    <w:tbl>
      <w:tblPr>
        <w:tblStyle w:val="TableGrid"/>
        <w:tblW w:w="0" w:type="auto"/>
        <w:tblLook w:val="04A0" w:firstRow="1" w:lastRow="0" w:firstColumn="1" w:lastColumn="0" w:noHBand="0" w:noVBand="1"/>
      </w:tblPr>
      <w:tblGrid>
        <w:gridCol w:w="4508"/>
        <w:gridCol w:w="4508"/>
      </w:tblGrid>
      <w:tr w:rsidR="001946A9" w14:paraId="79D26455" w14:textId="77777777" w:rsidTr="001946A9">
        <w:tc>
          <w:tcPr>
            <w:tcW w:w="4508" w:type="dxa"/>
          </w:tcPr>
          <w:p w14:paraId="7A0ABC74" w14:textId="77EDD1ED" w:rsidR="001946A9" w:rsidRPr="001946A9" w:rsidRDefault="001946A9" w:rsidP="001946A9">
            <w:pPr>
              <w:pStyle w:val="Heading2"/>
              <w:rPr>
                <w:rFonts w:asciiTheme="minorHAnsi" w:hAnsiTheme="minorHAnsi" w:cstheme="minorHAnsi"/>
                <w:color w:val="000000" w:themeColor="text1"/>
              </w:rPr>
            </w:pPr>
            <w:r w:rsidRPr="001946A9">
              <w:rPr>
                <w:rFonts w:asciiTheme="minorHAnsi" w:hAnsiTheme="minorHAnsi" w:cstheme="minorHAnsi"/>
                <w:color w:val="000000" w:themeColor="text1"/>
              </w:rPr>
              <w:t>Audio</w:t>
            </w:r>
          </w:p>
        </w:tc>
        <w:tc>
          <w:tcPr>
            <w:tcW w:w="4508" w:type="dxa"/>
          </w:tcPr>
          <w:p w14:paraId="08ECA714" w14:textId="7414FC60" w:rsidR="001946A9" w:rsidRPr="001946A9" w:rsidRDefault="001946A9" w:rsidP="001946A9">
            <w:pPr>
              <w:pStyle w:val="Heading2"/>
              <w:rPr>
                <w:rFonts w:asciiTheme="minorHAnsi" w:hAnsiTheme="minorHAnsi" w:cstheme="minorHAnsi"/>
                <w:color w:val="000000" w:themeColor="text1"/>
              </w:rPr>
            </w:pPr>
            <w:r w:rsidRPr="001946A9">
              <w:rPr>
                <w:rFonts w:asciiTheme="minorHAnsi" w:hAnsiTheme="minorHAnsi" w:cstheme="minorHAnsi"/>
                <w:color w:val="000000" w:themeColor="text1"/>
              </w:rPr>
              <w:t>Visual</w:t>
            </w:r>
          </w:p>
        </w:tc>
      </w:tr>
      <w:tr w:rsidR="001946A9" w14:paraId="5E60D1E5" w14:textId="77777777" w:rsidTr="001946A9">
        <w:tc>
          <w:tcPr>
            <w:tcW w:w="4508" w:type="dxa"/>
          </w:tcPr>
          <w:p w14:paraId="17600851" w14:textId="29FEEC67" w:rsidR="001946A9" w:rsidRDefault="003336AC" w:rsidP="001946A9">
            <w:r w:rsidRPr="003336AC">
              <w:t>Quiet background noise of trains and eerie music.</w:t>
            </w:r>
          </w:p>
        </w:tc>
        <w:tc>
          <w:tcPr>
            <w:tcW w:w="4508" w:type="dxa"/>
          </w:tcPr>
          <w:p w14:paraId="5A2BD395" w14:textId="2EEF7351" w:rsidR="001946A9" w:rsidRDefault="003336AC" w:rsidP="001946A9">
            <w:r w:rsidRPr="003336AC">
              <w:t>A man walks through a car park outside a railway station. He looks like he’s just finished work.</w:t>
            </w:r>
          </w:p>
        </w:tc>
      </w:tr>
      <w:tr w:rsidR="001946A9" w14:paraId="75A24C21" w14:textId="77777777" w:rsidTr="001946A9">
        <w:tc>
          <w:tcPr>
            <w:tcW w:w="4508" w:type="dxa"/>
          </w:tcPr>
          <w:p w14:paraId="43612511" w14:textId="3F4C552E" w:rsidR="001946A9" w:rsidRDefault="003336AC" w:rsidP="001946A9">
            <w:r w:rsidRPr="003336AC">
              <w:t>Background noise of trains and eerie music gets louder.</w:t>
            </w:r>
          </w:p>
        </w:tc>
        <w:tc>
          <w:tcPr>
            <w:tcW w:w="4508" w:type="dxa"/>
          </w:tcPr>
          <w:p w14:paraId="00D7E614" w14:textId="0FB5D60D" w:rsidR="001946A9" w:rsidRDefault="003336AC" w:rsidP="001946A9">
            <w:r w:rsidRPr="003336AC">
              <w:t>Camera angle shifts and there is a wire fence in the foreground, with houses on the other side of the railway tracks.</w:t>
            </w:r>
          </w:p>
        </w:tc>
      </w:tr>
      <w:tr w:rsidR="001946A9" w14:paraId="20913A4B" w14:textId="77777777" w:rsidTr="001946A9">
        <w:tc>
          <w:tcPr>
            <w:tcW w:w="4508" w:type="dxa"/>
          </w:tcPr>
          <w:p w14:paraId="6E4F7709" w14:textId="78AC9219" w:rsidR="001946A9" w:rsidRDefault="003336AC" w:rsidP="001946A9">
            <w:r w:rsidRPr="003336AC">
              <w:t>Eerie music continues.</w:t>
            </w:r>
          </w:p>
        </w:tc>
        <w:tc>
          <w:tcPr>
            <w:tcW w:w="4508" w:type="dxa"/>
          </w:tcPr>
          <w:p w14:paraId="799692F8" w14:textId="575A9439" w:rsidR="001946A9" w:rsidRDefault="003336AC" w:rsidP="001946A9">
            <w:r w:rsidRPr="003336AC">
              <w:t>Scene shifts to a woman standing in a kitchen.</w:t>
            </w:r>
          </w:p>
        </w:tc>
      </w:tr>
      <w:tr w:rsidR="001946A9" w14:paraId="0AA21B5A" w14:textId="77777777" w:rsidTr="001946A9">
        <w:tc>
          <w:tcPr>
            <w:tcW w:w="4508" w:type="dxa"/>
          </w:tcPr>
          <w:p w14:paraId="7E760F02" w14:textId="3C8C66FB" w:rsidR="001946A9" w:rsidRDefault="003336AC" w:rsidP="001946A9">
            <w:r w:rsidRPr="003336AC">
              <w:t>Eerie music builds and more noise of trains in the background.</w:t>
            </w:r>
          </w:p>
        </w:tc>
        <w:tc>
          <w:tcPr>
            <w:tcW w:w="4508" w:type="dxa"/>
          </w:tcPr>
          <w:p w14:paraId="122AAFAC" w14:textId="22D32057" w:rsidR="001946A9" w:rsidRDefault="003336AC" w:rsidP="001946A9">
            <w:r w:rsidRPr="003336AC">
              <w:t>Scene switches back to the man who glances at his watch. He heads to wire fencing at the edge of the car park, checks over his shoulder that no one is behind him.</w:t>
            </w:r>
          </w:p>
        </w:tc>
      </w:tr>
      <w:tr w:rsidR="001946A9" w14:paraId="5575D356" w14:textId="77777777" w:rsidTr="001946A9">
        <w:tc>
          <w:tcPr>
            <w:tcW w:w="4508" w:type="dxa"/>
          </w:tcPr>
          <w:p w14:paraId="07FFF236" w14:textId="51EC1F2B" w:rsidR="001946A9" w:rsidRDefault="003336AC" w:rsidP="001946A9">
            <w:r w:rsidRPr="003336AC">
              <w:t>Eerie music builds and gets more suspenseful.</w:t>
            </w:r>
          </w:p>
        </w:tc>
        <w:tc>
          <w:tcPr>
            <w:tcW w:w="4508" w:type="dxa"/>
          </w:tcPr>
          <w:p w14:paraId="00FBC309" w14:textId="214C4A60" w:rsidR="001946A9" w:rsidRDefault="003336AC" w:rsidP="001946A9">
            <w:r w:rsidRPr="003336AC">
              <w:t>Cut back to the woman in the kitchen. She takes a sip from a mug, and a tear falls down her face.</w:t>
            </w:r>
          </w:p>
        </w:tc>
      </w:tr>
      <w:tr w:rsidR="001946A9" w14:paraId="75441623" w14:textId="77777777" w:rsidTr="001946A9">
        <w:tc>
          <w:tcPr>
            <w:tcW w:w="4508" w:type="dxa"/>
          </w:tcPr>
          <w:p w14:paraId="24396462" w14:textId="33672035" w:rsidR="001946A9" w:rsidRDefault="003336AC" w:rsidP="001946A9">
            <w:r w:rsidRPr="003336AC">
              <w:t>Eerie, suspenseful music continues.</w:t>
            </w:r>
          </w:p>
        </w:tc>
        <w:tc>
          <w:tcPr>
            <w:tcW w:w="4508" w:type="dxa"/>
          </w:tcPr>
          <w:p w14:paraId="48CCD63F" w14:textId="52A89BFC" w:rsidR="001946A9" w:rsidRDefault="003336AC" w:rsidP="001946A9">
            <w:r w:rsidRPr="003336AC">
              <w:t xml:space="preserve">Cut back to the man who pushes at the fence revealing a gap, which he steps through before rearranging the fencing </w:t>
            </w:r>
            <w:proofErr w:type="gramStart"/>
            <w:r w:rsidRPr="003336AC">
              <w:t>back</w:t>
            </w:r>
            <w:proofErr w:type="gramEnd"/>
            <w:r w:rsidRPr="003336AC">
              <w:t xml:space="preserve"> so the gap is no longer visible. He heads towards the railway tracks.</w:t>
            </w:r>
          </w:p>
        </w:tc>
      </w:tr>
      <w:tr w:rsidR="001946A9" w14:paraId="7EFFAB65" w14:textId="77777777" w:rsidTr="001946A9">
        <w:tc>
          <w:tcPr>
            <w:tcW w:w="4508" w:type="dxa"/>
          </w:tcPr>
          <w:p w14:paraId="50122218" w14:textId="271CEB07" w:rsidR="001946A9" w:rsidRDefault="003336AC" w:rsidP="001946A9">
            <w:r w:rsidRPr="003336AC">
              <w:t>Eerie, suspenseful music continues.</w:t>
            </w:r>
          </w:p>
        </w:tc>
        <w:tc>
          <w:tcPr>
            <w:tcW w:w="4508" w:type="dxa"/>
          </w:tcPr>
          <w:p w14:paraId="62B2C36A" w14:textId="3D835A49" w:rsidR="001946A9" w:rsidRDefault="003336AC" w:rsidP="001946A9">
            <w:r w:rsidRPr="003336AC">
              <w:t>Back in the kitchen. We see the woman’s daughter behind her, sitting at a kitchen table doing homework. She looks up at her mother.</w:t>
            </w:r>
          </w:p>
        </w:tc>
      </w:tr>
      <w:tr w:rsidR="001946A9" w14:paraId="4F5D1C8D" w14:textId="77777777" w:rsidTr="001946A9">
        <w:tc>
          <w:tcPr>
            <w:tcW w:w="4508" w:type="dxa"/>
          </w:tcPr>
          <w:p w14:paraId="0FE5B180" w14:textId="47C7DD55" w:rsidR="001946A9" w:rsidRPr="001946A9" w:rsidRDefault="003336AC" w:rsidP="001946A9">
            <w:r w:rsidRPr="003336AC">
              <w:t>Eerie, suspenseful music continues.</w:t>
            </w:r>
          </w:p>
        </w:tc>
        <w:tc>
          <w:tcPr>
            <w:tcW w:w="4508" w:type="dxa"/>
          </w:tcPr>
          <w:p w14:paraId="79D73019" w14:textId="390F8F54" w:rsidR="001946A9" w:rsidRDefault="003336AC" w:rsidP="001946A9">
            <w:r w:rsidRPr="003336AC">
              <w:t>Close up of the mum’s face and cracks appear in her cheeks.</w:t>
            </w:r>
          </w:p>
        </w:tc>
      </w:tr>
      <w:tr w:rsidR="001946A9" w14:paraId="44BEB837" w14:textId="77777777" w:rsidTr="001946A9">
        <w:tc>
          <w:tcPr>
            <w:tcW w:w="4508" w:type="dxa"/>
          </w:tcPr>
          <w:p w14:paraId="4ADB473A" w14:textId="7D9925E1" w:rsidR="001946A9" w:rsidRPr="001946A9" w:rsidRDefault="003336AC" w:rsidP="001946A9">
            <w:r w:rsidRPr="003336AC">
              <w:t>Eerie, suspenseful music continues.</w:t>
            </w:r>
          </w:p>
        </w:tc>
        <w:tc>
          <w:tcPr>
            <w:tcW w:w="4508" w:type="dxa"/>
          </w:tcPr>
          <w:p w14:paraId="59484653" w14:textId="744EF738" w:rsidR="001946A9" w:rsidRDefault="003336AC" w:rsidP="001946A9">
            <w:r w:rsidRPr="003336AC">
              <w:t>Daughter looks up sadly and then returns to her schoolwork.</w:t>
            </w:r>
          </w:p>
        </w:tc>
      </w:tr>
      <w:tr w:rsidR="001946A9" w14:paraId="76E19BDF" w14:textId="77777777" w:rsidTr="001946A9">
        <w:tc>
          <w:tcPr>
            <w:tcW w:w="4508" w:type="dxa"/>
          </w:tcPr>
          <w:p w14:paraId="45E4342B" w14:textId="0F913187" w:rsidR="001946A9" w:rsidRPr="001946A9" w:rsidRDefault="003336AC" w:rsidP="001946A9">
            <w:r w:rsidRPr="003336AC">
              <w:t>Eerie music continues and the hum of electricity.</w:t>
            </w:r>
          </w:p>
        </w:tc>
        <w:tc>
          <w:tcPr>
            <w:tcW w:w="4508" w:type="dxa"/>
          </w:tcPr>
          <w:p w14:paraId="5EB23D2C" w14:textId="2D8AE084" w:rsidR="001946A9" w:rsidRDefault="003336AC" w:rsidP="001946A9">
            <w:r w:rsidRPr="003336AC">
              <w:t>Scene switches back to our man who is now trackside. There is a footbridge behind him as he walks past a high voltage transformer box and heads towards the rail tracks.</w:t>
            </w:r>
          </w:p>
        </w:tc>
      </w:tr>
      <w:tr w:rsidR="001946A9" w14:paraId="179F7C90" w14:textId="77777777" w:rsidTr="001946A9">
        <w:tc>
          <w:tcPr>
            <w:tcW w:w="4508" w:type="dxa"/>
          </w:tcPr>
          <w:p w14:paraId="4825A083" w14:textId="4D73F128" w:rsidR="001946A9" w:rsidRPr="001946A9" w:rsidRDefault="003336AC" w:rsidP="001946A9">
            <w:r w:rsidRPr="003336AC">
              <w:t xml:space="preserve">Sound of cracking </w:t>
            </w:r>
            <w:proofErr w:type="spellStart"/>
            <w:r w:rsidRPr="003336AC">
              <w:t>china</w:t>
            </w:r>
            <w:proofErr w:type="spellEnd"/>
            <w:r w:rsidRPr="003336AC">
              <w:t>. Eerie, suspenseful music continues in the background.</w:t>
            </w:r>
          </w:p>
        </w:tc>
        <w:tc>
          <w:tcPr>
            <w:tcW w:w="4508" w:type="dxa"/>
          </w:tcPr>
          <w:p w14:paraId="668BAE02" w14:textId="29859300" w:rsidR="001946A9" w:rsidRDefault="003336AC" w:rsidP="001946A9">
            <w:r w:rsidRPr="003336AC">
              <w:t xml:space="preserve">Back to an extreme </w:t>
            </w:r>
            <w:proofErr w:type="gramStart"/>
            <w:r w:rsidRPr="003336AC">
              <w:t>close up</w:t>
            </w:r>
            <w:proofErr w:type="gramEnd"/>
            <w:r w:rsidRPr="003336AC">
              <w:t xml:space="preserve"> of the woman, more cracks appear across her face.</w:t>
            </w:r>
          </w:p>
        </w:tc>
      </w:tr>
      <w:tr w:rsidR="001946A9" w14:paraId="41FEBC4B" w14:textId="77777777" w:rsidTr="001946A9">
        <w:tc>
          <w:tcPr>
            <w:tcW w:w="4508" w:type="dxa"/>
          </w:tcPr>
          <w:p w14:paraId="64681903" w14:textId="309BC9E0" w:rsidR="001946A9" w:rsidRPr="001946A9" w:rsidRDefault="003336AC" w:rsidP="001946A9">
            <w:r w:rsidRPr="003336AC">
              <w:t>Hum of electricity. Eerie, suspenseful music continues in the background.</w:t>
            </w:r>
          </w:p>
        </w:tc>
        <w:tc>
          <w:tcPr>
            <w:tcW w:w="4508" w:type="dxa"/>
          </w:tcPr>
          <w:p w14:paraId="089472A4" w14:textId="20B79F4B" w:rsidR="001946A9" w:rsidRDefault="003336AC" w:rsidP="001946A9">
            <w:r w:rsidRPr="003336AC">
              <w:t>Close up of the man’s feet as he approaches the tracks. He stops and appears checks both ways alongside the track as if he is about to cross</w:t>
            </w:r>
            <w:r>
              <w:t>.</w:t>
            </w:r>
          </w:p>
        </w:tc>
      </w:tr>
      <w:tr w:rsidR="001946A9" w14:paraId="1FBA9F4A" w14:textId="77777777" w:rsidTr="001946A9">
        <w:tc>
          <w:tcPr>
            <w:tcW w:w="4508" w:type="dxa"/>
          </w:tcPr>
          <w:p w14:paraId="648A645B" w14:textId="4EEEB2CD" w:rsidR="001946A9" w:rsidRPr="001946A9" w:rsidRDefault="003336AC" w:rsidP="001946A9">
            <w:r w:rsidRPr="003336AC">
              <w:t xml:space="preserve">Sound of cracking </w:t>
            </w:r>
            <w:proofErr w:type="spellStart"/>
            <w:r w:rsidRPr="003336AC">
              <w:t>china</w:t>
            </w:r>
            <w:proofErr w:type="spellEnd"/>
            <w:r w:rsidRPr="003336AC">
              <w:t>. Eerie, suspenseful music continues in the background.</w:t>
            </w:r>
          </w:p>
        </w:tc>
        <w:tc>
          <w:tcPr>
            <w:tcW w:w="4508" w:type="dxa"/>
          </w:tcPr>
          <w:p w14:paraId="2C38F278" w14:textId="5D3E5D49" w:rsidR="001946A9" w:rsidRDefault="003336AC" w:rsidP="001946A9">
            <w:r w:rsidRPr="003336AC">
              <w:t>Back to the daughter in the kitchen. Her face and neck start to crack.</w:t>
            </w:r>
          </w:p>
        </w:tc>
      </w:tr>
      <w:tr w:rsidR="003336AC" w14:paraId="729C242F" w14:textId="77777777" w:rsidTr="001946A9">
        <w:tc>
          <w:tcPr>
            <w:tcW w:w="4508" w:type="dxa"/>
          </w:tcPr>
          <w:p w14:paraId="7DE711B0" w14:textId="40206100" w:rsidR="003336AC" w:rsidRPr="003336AC" w:rsidRDefault="003336AC" w:rsidP="001946A9">
            <w:r w:rsidRPr="003336AC">
              <w:lastRenderedPageBreak/>
              <w:t>Eerie, suspenseful music gets louder.</w:t>
            </w:r>
          </w:p>
        </w:tc>
        <w:tc>
          <w:tcPr>
            <w:tcW w:w="4508" w:type="dxa"/>
          </w:tcPr>
          <w:p w14:paraId="249E93E3" w14:textId="2B4B5961" w:rsidR="003336AC" w:rsidRDefault="003336AC" w:rsidP="001946A9">
            <w:r w:rsidRPr="003336AC">
              <w:t>Man begins to walk across the tracks. The screen fades to black.</w:t>
            </w:r>
          </w:p>
        </w:tc>
      </w:tr>
      <w:tr w:rsidR="003336AC" w14:paraId="11A84B76" w14:textId="77777777" w:rsidTr="001946A9">
        <w:tc>
          <w:tcPr>
            <w:tcW w:w="4508" w:type="dxa"/>
          </w:tcPr>
          <w:p w14:paraId="3EE70C93" w14:textId="4D7F1BEB" w:rsidR="003336AC" w:rsidRPr="003336AC" w:rsidRDefault="003336AC" w:rsidP="001946A9">
            <w:r w:rsidRPr="003336AC">
              <w:t>Eerie, suspenseful music continues. Cracking sound gets louder.</w:t>
            </w:r>
          </w:p>
        </w:tc>
        <w:tc>
          <w:tcPr>
            <w:tcW w:w="4508" w:type="dxa"/>
          </w:tcPr>
          <w:p w14:paraId="40DA4C27" w14:textId="1A1852C0" w:rsidR="003336AC" w:rsidRDefault="003336AC" w:rsidP="001946A9">
            <w:r w:rsidRPr="003336AC">
              <w:t>We see the woman from behind, silhouetted by the light from the window. She is shattering into pieces.</w:t>
            </w:r>
          </w:p>
        </w:tc>
      </w:tr>
      <w:tr w:rsidR="003336AC" w14:paraId="3B644D3C" w14:textId="77777777" w:rsidTr="001946A9">
        <w:tc>
          <w:tcPr>
            <w:tcW w:w="4508" w:type="dxa"/>
          </w:tcPr>
          <w:p w14:paraId="1EEBAAC0" w14:textId="7122D264" w:rsidR="003336AC" w:rsidRPr="003336AC" w:rsidRDefault="003336AC" w:rsidP="001946A9">
            <w:r w:rsidRPr="003336AC">
              <w:t>Loud cracking sounds and eerie, suspenseful music continue.</w:t>
            </w:r>
          </w:p>
        </w:tc>
        <w:tc>
          <w:tcPr>
            <w:tcW w:w="4508" w:type="dxa"/>
          </w:tcPr>
          <w:p w14:paraId="52024029" w14:textId="29CAA604" w:rsidR="003336AC" w:rsidRDefault="003336AC" w:rsidP="001946A9">
            <w:r w:rsidRPr="003336AC">
              <w:t>The woman’s left hand, her fingers fall to pieces and the ring on her finger falls loose.</w:t>
            </w:r>
          </w:p>
        </w:tc>
      </w:tr>
      <w:tr w:rsidR="003336AC" w14:paraId="13A01723" w14:textId="77777777" w:rsidTr="001946A9">
        <w:tc>
          <w:tcPr>
            <w:tcW w:w="4508" w:type="dxa"/>
          </w:tcPr>
          <w:p w14:paraId="4A6B2974" w14:textId="1AE71BFD" w:rsidR="003336AC" w:rsidRPr="003336AC" w:rsidRDefault="003336AC" w:rsidP="001946A9">
            <w:r w:rsidRPr="003336AC">
              <w:t>Eerie, suspenseful music continues. Shattering noise as the pieces hit the work surface.</w:t>
            </w:r>
          </w:p>
        </w:tc>
        <w:tc>
          <w:tcPr>
            <w:tcW w:w="4508" w:type="dxa"/>
          </w:tcPr>
          <w:p w14:paraId="0C221C30" w14:textId="28A86A25" w:rsidR="003336AC" w:rsidRDefault="003336AC" w:rsidP="001946A9">
            <w:r w:rsidRPr="003336AC">
              <w:t>Cut to a family photo that is on the side of the work surface – showing the family from this story. In the foreground, there are bits and pieces of the shattered woman fall to the surface and bounce off in slow motion. As the words “stepping on the tracks shatters lives” appear on the screen.</w:t>
            </w:r>
          </w:p>
        </w:tc>
      </w:tr>
      <w:tr w:rsidR="003336AC" w14:paraId="52833753" w14:textId="77777777" w:rsidTr="001946A9">
        <w:tc>
          <w:tcPr>
            <w:tcW w:w="4508" w:type="dxa"/>
          </w:tcPr>
          <w:p w14:paraId="3724B8EC" w14:textId="1062F99C" w:rsidR="003336AC" w:rsidRPr="003336AC" w:rsidRDefault="003336AC" w:rsidP="001946A9">
            <w:r w:rsidRPr="003336AC">
              <w:t>Eerie, suspenseful music.</w:t>
            </w:r>
          </w:p>
        </w:tc>
        <w:tc>
          <w:tcPr>
            <w:tcW w:w="4508" w:type="dxa"/>
          </w:tcPr>
          <w:p w14:paraId="16D7090F" w14:textId="698F0D27" w:rsidR="003336AC" w:rsidRDefault="003336AC" w:rsidP="001946A9">
            <w:r w:rsidRPr="003336AC">
              <w:t xml:space="preserve">End frame with the words “there are more dangers than you think” and the </w:t>
            </w:r>
            <w:proofErr w:type="gramStart"/>
            <w:r w:rsidRPr="003336AC">
              <w:t>You</w:t>
            </w:r>
            <w:proofErr w:type="gramEnd"/>
            <w:r w:rsidRPr="003336AC">
              <w:t xml:space="preserve"> vs Train logo at the bottom of the screen.</w:t>
            </w:r>
          </w:p>
        </w:tc>
      </w:tr>
    </w:tbl>
    <w:p w14:paraId="4D8170ED" w14:textId="77777777" w:rsidR="001946A9" w:rsidRPr="001946A9" w:rsidRDefault="001946A9" w:rsidP="001946A9"/>
    <w:sectPr w:rsidR="001946A9" w:rsidRPr="001946A9">
      <w:headerReference w:type="even" r:id="rId6"/>
      <w:headerReference w:type="default" r:id="rId7"/>
      <w:head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DA19B" w14:textId="77777777" w:rsidR="00B83F50" w:rsidRDefault="00B83F50" w:rsidP="001946A9">
      <w:r>
        <w:separator/>
      </w:r>
    </w:p>
  </w:endnote>
  <w:endnote w:type="continuationSeparator" w:id="0">
    <w:p w14:paraId="57700F50" w14:textId="77777777" w:rsidR="00B83F50" w:rsidRDefault="00B83F50" w:rsidP="0019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E882C" w14:textId="77777777" w:rsidR="00B83F50" w:rsidRDefault="00B83F50" w:rsidP="001946A9">
      <w:r>
        <w:separator/>
      </w:r>
    </w:p>
  </w:footnote>
  <w:footnote w:type="continuationSeparator" w:id="0">
    <w:p w14:paraId="457BD022" w14:textId="77777777" w:rsidR="00B83F50" w:rsidRDefault="00B83F50" w:rsidP="00194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7E43" w14:textId="1C6EBD10" w:rsidR="001946A9" w:rsidRDefault="001946A9">
    <w:pPr>
      <w:pStyle w:val="Header"/>
    </w:pPr>
    <w:r>
      <w:rPr>
        <w:noProof/>
      </w:rPr>
      <mc:AlternateContent>
        <mc:Choice Requires="wps">
          <w:drawing>
            <wp:anchor distT="0" distB="0" distL="0" distR="0" simplePos="0" relativeHeight="251659264" behindDoc="0" locked="0" layoutInCell="1" allowOverlap="1" wp14:anchorId="5F57E1E8" wp14:editId="25A5D1A7">
              <wp:simplePos x="635" y="635"/>
              <wp:positionH relativeFrom="page">
                <wp:align>center</wp:align>
              </wp:positionH>
              <wp:positionV relativeFrom="page">
                <wp:align>top</wp:align>
              </wp:positionV>
              <wp:extent cx="443865" cy="443865"/>
              <wp:effectExtent l="0" t="0" r="10160" b="10160"/>
              <wp:wrapNone/>
              <wp:docPr id="5629169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780C9D" w14:textId="1188B8D5" w:rsidR="001946A9" w:rsidRPr="001946A9" w:rsidRDefault="001946A9" w:rsidP="001946A9">
                          <w:pPr>
                            <w:rPr>
                              <w:rFonts w:ascii="Calibri" w:eastAsia="Calibri" w:hAnsi="Calibri" w:cs="Calibri"/>
                              <w:noProof/>
                              <w:color w:val="000000"/>
                              <w:sz w:val="20"/>
                              <w:szCs w:val="20"/>
                            </w:rPr>
                          </w:pPr>
                          <w:r w:rsidRPr="001946A9">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57E1E8"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CBgIAABU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" filled="f" stroked="f">
              <v:fill o:detectmouseclick="t"/>
              <v:textbox style="mso-fit-shape-to-text:t" inset="0,15pt,0,0">
                <w:txbxContent>
                  <w:p w14:paraId="4D780C9D" w14:textId="1188B8D5" w:rsidR="001946A9" w:rsidRPr="001946A9" w:rsidRDefault="001946A9" w:rsidP="001946A9">
                    <w:pPr>
                      <w:rPr>
                        <w:rFonts w:ascii="Calibri" w:eastAsia="Calibri" w:hAnsi="Calibri" w:cs="Calibri"/>
                        <w:noProof/>
                        <w:color w:val="000000"/>
                        <w:sz w:val="20"/>
                        <w:szCs w:val="20"/>
                      </w:rPr>
                    </w:pPr>
                    <w:r w:rsidRPr="001946A9">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67CE" w14:textId="51EE2B64" w:rsidR="001946A9" w:rsidRDefault="001946A9" w:rsidP="001946A9">
    <w:pPr>
      <w:pStyle w:val="Header"/>
      <w:jc w:val="right"/>
    </w:pPr>
    <w:r w:rsidRPr="001946A9">
      <w:rPr>
        <w:rFonts w:ascii="Times New Roman" w:eastAsia="Times New Roman" w:hAnsi="Times New Roman" w:cs="Times New Roman"/>
        <w:noProof/>
        <w:kern w:val="0"/>
        <w:lang w:eastAsia="en-GB"/>
        <w14:ligatures w14:val="none"/>
      </w:rPr>
      <w:drawing>
        <wp:inline distT="0" distB="0" distL="0" distR="0" wp14:anchorId="3153CF9E" wp14:editId="39038487">
          <wp:extent cx="1873250" cy="855980"/>
          <wp:effectExtent l="0" t="0" r="6350" b="0"/>
          <wp:docPr id="143286111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861119"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50" cy="855980"/>
                  </a:xfrm>
                  <a:prstGeom prst="rect">
                    <a:avLst/>
                  </a:prstGeom>
                  <a:noFill/>
                  <a:ln>
                    <a:noFill/>
                  </a:ln>
                </pic:spPr>
              </pic:pic>
            </a:graphicData>
          </a:graphic>
        </wp:inline>
      </w:drawing>
    </w:r>
    <w:r w:rsidRPr="001946A9">
      <w:rPr>
        <w:rFonts w:ascii="Times New Roman" w:eastAsia="Times New Roman" w:hAnsi="Times New Roman" w:cs="Times New Roman"/>
        <w:kern w:val="0"/>
        <w:lang w:eastAsia="en-GB"/>
        <w14:ligatures w14:val="none"/>
      </w:rPr>
      <w:fldChar w:fldCharType="begin"/>
    </w:r>
    <w:r w:rsidRPr="001946A9">
      <w:rPr>
        <w:rFonts w:ascii="Times New Roman" w:eastAsia="Times New Roman" w:hAnsi="Times New Roman" w:cs="Times New Roman"/>
        <w:kern w:val="0"/>
        <w:lang w:eastAsia="en-GB"/>
        <w14:ligatures w14:val="none"/>
      </w:rPr>
      <w:instrText xml:space="preserve"> INCLUDEPICTURE "https://www.networkrail.co.uk/wp-content/uploads/2023/06/nr-12-degrees-main-logo-cmyk-2-2.jpg" \* MERGEFORMATINET </w:instrText>
    </w:r>
    <w:r w:rsidRPr="001946A9">
      <w:rPr>
        <w:rFonts w:ascii="Times New Roman" w:eastAsia="Times New Roman" w:hAnsi="Times New Roman" w:cs="Times New Roman"/>
        <w:kern w:val="0"/>
        <w:lang w:eastAsia="en-GB"/>
        <w14:ligatures w14:val="none"/>
      </w:rPr>
      <w:fldChar w:fldCharType="separate"/>
    </w:r>
    <w:r w:rsidRPr="001946A9">
      <w:rPr>
        <w:rFonts w:ascii="Times New Roman" w:eastAsia="Times New Roman" w:hAnsi="Times New Roman" w:cs="Times New Roman"/>
        <w:kern w:val="0"/>
        <w:lang w:eastAsia="en-GB"/>
        <w14:ligatures w14:val="non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A9C4" w14:textId="023EC1B2" w:rsidR="001946A9" w:rsidRDefault="001946A9">
    <w:pPr>
      <w:pStyle w:val="Header"/>
    </w:pPr>
    <w:r>
      <w:rPr>
        <w:noProof/>
      </w:rPr>
      <mc:AlternateContent>
        <mc:Choice Requires="wps">
          <w:drawing>
            <wp:anchor distT="0" distB="0" distL="0" distR="0" simplePos="0" relativeHeight="251658240" behindDoc="0" locked="0" layoutInCell="1" allowOverlap="1" wp14:anchorId="3C997CC4" wp14:editId="6973F1B5">
              <wp:simplePos x="635" y="635"/>
              <wp:positionH relativeFrom="page">
                <wp:align>center</wp:align>
              </wp:positionH>
              <wp:positionV relativeFrom="page">
                <wp:align>top</wp:align>
              </wp:positionV>
              <wp:extent cx="443865" cy="443865"/>
              <wp:effectExtent l="0" t="0" r="10160" b="10160"/>
              <wp:wrapNone/>
              <wp:docPr id="209871580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91B496" w14:textId="0EC9BCAE" w:rsidR="001946A9" w:rsidRPr="001946A9" w:rsidRDefault="001946A9" w:rsidP="001946A9">
                          <w:pPr>
                            <w:rPr>
                              <w:rFonts w:ascii="Calibri" w:eastAsia="Calibri" w:hAnsi="Calibri" w:cs="Calibri"/>
                              <w:noProof/>
                              <w:color w:val="000000"/>
                              <w:sz w:val="20"/>
                              <w:szCs w:val="20"/>
                            </w:rPr>
                          </w:pPr>
                          <w:r w:rsidRPr="001946A9">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997CC4" id="_x0000_t202" coordsize="21600,21600" o:spt="202" path="m,l,21600r21600,l21600,xe">
              <v:stroke joinstyle="miter"/>
              <v:path gradientshapeok="t" o:connecttype="rect"/>
            </v:shapetype>
            <v:shape id="Text Box 2" o:spid="_x0000_s1027"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" filled="f" stroked="f">
              <v:fill o:detectmouseclick="t"/>
              <v:textbox style="mso-fit-shape-to-text:t" inset="0,15pt,0,0">
                <w:txbxContent>
                  <w:p w14:paraId="3691B496" w14:textId="0EC9BCAE" w:rsidR="001946A9" w:rsidRPr="001946A9" w:rsidRDefault="001946A9" w:rsidP="001946A9">
                    <w:pPr>
                      <w:rPr>
                        <w:rFonts w:ascii="Calibri" w:eastAsia="Calibri" w:hAnsi="Calibri" w:cs="Calibri"/>
                        <w:noProof/>
                        <w:color w:val="000000"/>
                        <w:sz w:val="20"/>
                        <w:szCs w:val="20"/>
                      </w:rPr>
                    </w:pPr>
                    <w:r w:rsidRPr="001946A9">
                      <w:rPr>
                        <w:rFonts w:ascii="Calibri" w:eastAsia="Calibri" w:hAnsi="Calibri" w:cs="Calibri"/>
                        <w:noProof/>
                        <w:color w:val="000000"/>
                        <w:sz w:val="20"/>
                        <w:szCs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A9"/>
    <w:rsid w:val="001946A9"/>
    <w:rsid w:val="001C2D22"/>
    <w:rsid w:val="00301ECE"/>
    <w:rsid w:val="003336AC"/>
    <w:rsid w:val="009D1545"/>
    <w:rsid w:val="00B83F50"/>
    <w:rsid w:val="00E03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D7F1E"/>
  <w15:chartTrackingRefBased/>
  <w15:docId w15:val="{18F25242-5A7C-3042-BF5C-B04CFB65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46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46A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6A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94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946A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946A9"/>
    <w:pPr>
      <w:tabs>
        <w:tab w:val="center" w:pos="4513"/>
        <w:tab w:val="right" w:pos="9026"/>
      </w:tabs>
    </w:pPr>
  </w:style>
  <w:style w:type="character" w:customStyle="1" w:styleId="HeaderChar">
    <w:name w:val="Header Char"/>
    <w:basedOn w:val="DefaultParagraphFont"/>
    <w:link w:val="Header"/>
    <w:uiPriority w:val="99"/>
    <w:rsid w:val="001946A9"/>
  </w:style>
  <w:style w:type="paragraph" w:styleId="Footer">
    <w:name w:val="footer"/>
    <w:basedOn w:val="Normal"/>
    <w:link w:val="FooterChar"/>
    <w:uiPriority w:val="99"/>
    <w:unhideWhenUsed/>
    <w:rsid w:val="001946A9"/>
    <w:pPr>
      <w:tabs>
        <w:tab w:val="center" w:pos="4513"/>
        <w:tab w:val="right" w:pos="9026"/>
      </w:tabs>
    </w:pPr>
  </w:style>
  <w:style w:type="character" w:customStyle="1" w:styleId="FooterChar">
    <w:name w:val="Footer Char"/>
    <w:basedOn w:val="DefaultParagraphFont"/>
    <w:link w:val="Footer"/>
    <w:uiPriority w:val="99"/>
    <w:rsid w:val="00194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31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 Ross</dc:creator>
  <cp:keywords/>
  <dc:description/>
  <cp:lastModifiedBy>Perri Ross</cp:lastModifiedBy>
  <cp:revision>2</cp:revision>
  <dcterms:created xsi:type="dcterms:W3CDTF">2023-06-30T10:21:00Z</dcterms:created>
  <dcterms:modified xsi:type="dcterms:W3CDTF">2023-06-30T10:21:00Z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7d17dc9b,35af16b,39ea13f</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8577031b-11bc-4db9-b655-7d79027ad570_Enabled">
    <vt:lpwstr>true</vt:lpwstr>
  </property>
  <property fmtid="{D5CDD505-2E9C-101B-9397-08002B2CF9AE}" pid="6" name="MSIP_Label_8577031b-11bc-4db9-b655-7d79027ad570_SetDate">
    <vt:lpwstr>2023-06-30T09:27:23Z</vt:lpwstr>
  </property>
  <property fmtid="{D5CDD505-2E9C-101B-9397-08002B2CF9AE}" pid="7" name="MSIP_Label_8577031b-11bc-4db9-b655-7d79027ad570_Method">
    <vt:lpwstr>Standard</vt:lpwstr>
  </property>
  <property fmtid="{D5CDD505-2E9C-101B-9397-08002B2CF9AE}" pid="8" name="MSIP_Label_8577031b-11bc-4db9-b655-7d79027ad570_Name">
    <vt:lpwstr>8577031b-11bc-4db9-b655-7d79027ad570</vt:lpwstr>
  </property>
  <property fmtid="{D5CDD505-2E9C-101B-9397-08002B2CF9AE}" pid="9" name="MSIP_Label_8577031b-11bc-4db9-b655-7d79027ad570_SiteId">
    <vt:lpwstr>c22cc3e1-5d7f-4f4d-be03-d5a158cc9409</vt:lpwstr>
  </property>
  <property fmtid="{D5CDD505-2E9C-101B-9397-08002B2CF9AE}" pid="10" name="MSIP_Label_8577031b-11bc-4db9-b655-7d79027ad570_ActionId">
    <vt:lpwstr>481994a8-dc27-4bc7-ab32-52e6605aa676</vt:lpwstr>
  </property>
  <property fmtid="{D5CDD505-2E9C-101B-9397-08002B2CF9AE}" pid="11" name="MSIP_Label_8577031b-11bc-4db9-b655-7d79027ad570_ContentBits">
    <vt:lpwstr>1</vt:lpwstr>
  </property>
</Properties>
</file>